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0C" w:rsidRDefault="0039600C" w:rsidP="0039600C">
      <w:pPr>
        <w:jc w:val="center"/>
        <w:outlineLvl w:val="0"/>
        <w:rPr>
          <w:rStyle w:val="char"/>
          <w:b/>
        </w:rPr>
      </w:pPr>
      <w:r>
        <w:rPr>
          <w:rStyle w:val="char"/>
          <w:b/>
        </w:rPr>
        <w:t>………………….</w:t>
      </w:r>
    </w:p>
    <w:p w:rsidR="0039600C" w:rsidRDefault="0039600C" w:rsidP="0039600C">
      <w:pPr>
        <w:jc w:val="center"/>
        <w:outlineLvl w:val="0"/>
        <w:rPr>
          <w:rStyle w:val="char"/>
          <w:b/>
        </w:rPr>
      </w:pPr>
      <w:proofErr w:type="gramStart"/>
      <w:r>
        <w:rPr>
          <w:rStyle w:val="char"/>
          <w:b/>
        </w:rPr>
        <w:t>honvédelmi</w:t>
      </w:r>
      <w:proofErr w:type="gramEnd"/>
      <w:r>
        <w:rPr>
          <w:rStyle w:val="char"/>
          <w:b/>
        </w:rPr>
        <w:t xml:space="preserve"> alkalmazotti jogviszonyba</w:t>
      </w:r>
    </w:p>
    <w:p w:rsidR="0039600C" w:rsidRDefault="0039600C" w:rsidP="0039600C">
      <w:pPr>
        <w:jc w:val="center"/>
        <w:outlineLvl w:val="0"/>
        <w:rPr>
          <w:rStyle w:val="char"/>
          <w:b/>
        </w:rPr>
      </w:pPr>
    </w:p>
    <w:p w:rsidR="0039600C" w:rsidRDefault="0039600C" w:rsidP="0039600C">
      <w:pPr>
        <w:jc w:val="center"/>
        <w:outlineLvl w:val="0"/>
        <w:rPr>
          <w:rStyle w:val="char"/>
          <w:b/>
        </w:rPr>
      </w:pPr>
      <w:r>
        <w:rPr>
          <w:rStyle w:val="char"/>
          <w:b/>
        </w:rPr>
        <w:t>FŐELŐADÓT</w:t>
      </w:r>
    </w:p>
    <w:p w:rsidR="0039600C" w:rsidRDefault="0039600C" w:rsidP="0039600C">
      <w:pPr>
        <w:jc w:val="center"/>
        <w:outlineLvl w:val="0"/>
        <w:rPr>
          <w:rStyle w:val="char"/>
          <w:b/>
        </w:rPr>
      </w:pPr>
      <w:r>
        <w:rPr>
          <w:rStyle w:val="char"/>
          <w:b/>
        </w:rPr>
        <w:t>(jogászt)</w:t>
      </w:r>
    </w:p>
    <w:p w:rsidR="0039600C" w:rsidRDefault="0039600C" w:rsidP="0039600C">
      <w:pPr>
        <w:spacing w:before="120" w:after="120"/>
        <w:jc w:val="center"/>
        <w:outlineLvl w:val="0"/>
        <w:rPr>
          <w:rStyle w:val="char"/>
          <w:b/>
        </w:rPr>
      </w:pPr>
      <w:proofErr w:type="gramStart"/>
      <w:r>
        <w:rPr>
          <w:rStyle w:val="char"/>
          <w:b/>
        </w:rPr>
        <w:t>keres</w:t>
      </w:r>
      <w:proofErr w:type="gramEnd"/>
      <w:r>
        <w:rPr>
          <w:rStyle w:val="char"/>
          <w:b/>
        </w:rPr>
        <w:t xml:space="preserve"> </w:t>
      </w:r>
    </w:p>
    <w:p w:rsidR="0039600C" w:rsidRDefault="0039600C" w:rsidP="0039600C">
      <w:pPr>
        <w:tabs>
          <w:tab w:val="left" w:pos="1260"/>
        </w:tabs>
        <w:jc w:val="both"/>
        <w:outlineLvl w:val="0"/>
      </w:pPr>
    </w:p>
    <w:p w:rsidR="0039600C" w:rsidRDefault="0039600C" w:rsidP="0039600C">
      <w:pPr>
        <w:tabs>
          <w:tab w:val="left" w:pos="1260"/>
        </w:tabs>
        <w:jc w:val="both"/>
        <w:outlineLvl w:val="0"/>
        <w:rPr>
          <w:b/>
        </w:rPr>
      </w:pPr>
      <w:r>
        <w:rPr>
          <w:b/>
        </w:rPr>
        <w:t>Jelentkezés feltételei:</w:t>
      </w:r>
    </w:p>
    <w:p w:rsidR="0039600C" w:rsidRDefault="0039600C" w:rsidP="0039600C">
      <w:pPr>
        <w:numPr>
          <w:ilvl w:val="0"/>
          <w:numId w:val="1"/>
        </w:numPr>
        <w:jc w:val="both"/>
      </w:pPr>
      <w:r>
        <w:t>egyetem (jogász végzettség)</w:t>
      </w:r>
    </w:p>
    <w:p w:rsidR="0039600C" w:rsidRDefault="0039600C" w:rsidP="0039600C">
      <w:pPr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magyar állampolgárság</w:t>
      </w:r>
    </w:p>
    <w:p w:rsidR="0039600C" w:rsidRDefault="0039600C" w:rsidP="0039600C">
      <w:pPr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cselekvőképesség</w:t>
      </w:r>
    </w:p>
    <w:p w:rsidR="0039600C" w:rsidRDefault="0039600C" w:rsidP="0039600C">
      <w:pPr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magyarországi lakóhely</w:t>
      </w:r>
    </w:p>
    <w:p w:rsidR="0039600C" w:rsidRDefault="0039600C" w:rsidP="0039600C">
      <w:pPr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büntetlen előélet</w:t>
      </w:r>
    </w:p>
    <w:p w:rsidR="0039600C" w:rsidRDefault="0039600C" w:rsidP="0039600C">
      <w:pPr>
        <w:ind w:left="1080"/>
        <w:jc w:val="both"/>
        <w:rPr>
          <w:rFonts w:ascii="TimesNewRomanPSMT" w:hAnsi="TimesNewRomanPSMT" w:cs="TimesNewRomanPSMT"/>
        </w:rPr>
      </w:pPr>
    </w:p>
    <w:p w:rsidR="0039600C" w:rsidRDefault="0039600C" w:rsidP="0039600C">
      <w:pPr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A jelentkezésnél előnyt jelent:  </w:t>
      </w:r>
    </w:p>
    <w:p w:rsidR="0039600C" w:rsidRDefault="0039600C" w:rsidP="0039600C">
      <w:pPr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jogi szakvizsga</w:t>
      </w:r>
    </w:p>
    <w:p w:rsidR="0039600C" w:rsidRDefault="0039600C" w:rsidP="0039600C">
      <w:pPr>
        <w:jc w:val="both"/>
        <w:rPr>
          <w:rFonts w:ascii="TimesNewRomanPSMT" w:hAnsi="TimesNewRomanPSMT" w:cs="TimesNewRomanPSMT"/>
        </w:rPr>
      </w:pPr>
    </w:p>
    <w:p w:rsidR="0039600C" w:rsidRDefault="0039600C" w:rsidP="0039600C">
      <w:pPr>
        <w:outlineLvl w:val="0"/>
        <w:rPr>
          <w:b/>
        </w:rPr>
      </w:pPr>
      <w:r>
        <w:rPr>
          <w:b/>
        </w:rPr>
        <w:t xml:space="preserve">Egyéb elvárások: </w:t>
      </w:r>
    </w:p>
    <w:p w:rsidR="0039600C" w:rsidRDefault="0039600C" w:rsidP="0039600C">
      <w:pPr>
        <w:numPr>
          <w:ilvl w:val="0"/>
          <w:numId w:val="2"/>
        </w:numPr>
      </w:pPr>
      <w:r>
        <w:t>felhasználói szintű számítógépes ismeretek</w:t>
      </w:r>
    </w:p>
    <w:p w:rsidR="0039600C" w:rsidRDefault="0039600C" w:rsidP="0039600C">
      <w:pPr>
        <w:numPr>
          <w:ilvl w:val="0"/>
          <w:numId w:val="2"/>
        </w:numPr>
      </w:pPr>
      <w:r>
        <w:t xml:space="preserve">jó </w:t>
      </w:r>
      <w:proofErr w:type="gramStart"/>
      <w:r>
        <w:t>probléma</w:t>
      </w:r>
      <w:proofErr w:type="gramEnd"/>
      <w:r>
        <w:t>megoldó készség</w:t>
      </w:r>
    </w:p>
    <w:p w:rsidR="0039600C" w:rsidRDefault="0039600C" w:rsidP="0039600C">
      <w:pPr>
        <w:numPr>
          <w:ilvl w:val="0"/>
          <w:numId w:val="2"/>
        </w:numPr>
      </w:pPr>
      <w:r>
        <w:t>jó kommunikációs-és együttműködési készség</w:t>
      </w:r>
    </w:p>
    <w:p w:rsidR="0039600C" w:rsidRDefault="0039600C" w:rsidP="0039600C">
      <w:pPr>
        <w:jc w:val="both"/>
        <w:rPr>
          <w:rFonts w:ascii="TimesNewRomanPSMT" w:hAnsi="TimesNewRomanPSMT" w:cs="TimesNewRomanPSMT"/>
        </w:rPr>
      </w:pPr>
    </w:p>
    <w:p w:rsidR="0039600C" w:rsidRDefault="0039600C" w:rsidP="0039600C">
      <w:pPr>
        <w:outlineLvl w:val="0"/>
        <w:rPr>
          <w:b/>
        </w:rPr>
      </w:pPr>
      <w:r>
        <w:rPr>
          <w:b/>
        </w:rPr>
        <w:t>Az ellátandó fontosabb feladatok:</w:t>
      </w:r>
    </w:p>
    <w:p w:rsidR="0039600C" w:rsidRDefault="0039600C" w:rsidP="0039600C">
      <w:pPr>
        <w:jc w:val="both"/>
      </w:pPr>
      <w:r>
        <w:t xml:space="preserve">A Hadtörténeti Intézet és Múzeum tevékenységéhez kapcsolódó jogi feladatok elvégzése. Részvétel az intézmény belső szabályzatainak kidolgozásában és alkalmazásában. Közreműködés a szervezet szakterültét érintő jogi normák kidolgozásában és véleményezésében. Közreműködés a szervezet szerződéseinek előkészítésében, valamint az intézmény jogaira és kötelezettségeire kiható egyéb megállapodások előkészítésében. </w:t>
      </w:r>
    </w:p>
    <w:p w:rsidR="0039600C" w:rsidRDefault="0039600C" w:rsidP="0039600C">
      <w:pPr>
        <w:jc w:val="both"/>
      </w:pPr>
    </w:p>
    <w:p w:rsidR="0039600C" w:rsidRDefault="0039600C" w:rsidP="0039600C">
      <w:pPr>
        <w:jc w:val="both"/>
        <w:rPr>
          <w:b/>
        </w:rPr>
      </w:pPr>
      <w:r>
        <w:rPr>
          <w:b/>
        </w:rPr>
        <w:t>Jogállás, illetmény:</w:t>
      </w:r>
    </w:p>
    <w:p w:rsidR="0039600C" w:rsidRDefault="0039600C" w:rsidP="0039600C">
      <w:pPr>
        <w:jc w:val="both"/>
      </w:pPr>
      <w:r>
        <w:t>A jogállásra és az illetmény megállapítására a honvédelmi alkalmazottak jogállásáról szóló 2018. évi CXIV. törvény, valamint a honvédelmi alkalmazottak jogállásával összefüggő kérdésekről szóló 21/2018. (XII.28.) HM rendelet rendelkezései az irányadók.</w:t>
      </w:r>
    </w:p>
    <w:p w:rsidR="0039600C" w:rsidRDefault="0039600C" w:rsidP="0039600C">
      <w:pPr>
        <w:jc w:val="both"/>
        <w:rPr>
          <w:rFonts w:ascii="TimesNewRomanPSMT" w:hAnsi="TimesNewRomanPSMT" w:cs="TimesNewRomanPSMT"/>
        </w:rPr>
      </w:pPr>
    </w:p>
    <w:p w:rsidR="0039600C" w:rsidRDefault="0039600C" w:rsidP="0039600C">
      <w:pPr>
        <w:outlineLvl w:val="0"/>
        <w:rPr>
          <w:b/>
        </w:rPr>
      </w:pPr>
      <w:r>
        <w:rPr>
          <w:b/>
        </w:rPr>
        <w:t>Amit nyújtani tudunk:</w:t>
      </w:r>
    </w:p>
    <w:p w:rsidR="0039600C" w:rsidRDefault="0039600C" w:rsidP="0039600C">
      <w:pPr>
        <w:numPr>
          <w:ilvl w:val="0"/>
          <w:numId w:val="1"/>
        </w:numPr>
        <w:jc w:val="both"/>
      </w:pPr>
      <w:r>
        <w:t xml:space="preserve">kiszámítható </w:t>
      </w:r>
      <w:proofErr w:type="gramStart"/>
      <w:r>
        <w:t>karrier</w:t>
      </w:r>
      <w:proofErr w:type="gramEnd"/>
      <w:r>
        <w:t xml:space="preserve"> szerződéses katonai szolgálati jogviszony keretében</w:t>
      </w:r>
    </w:p>
    <w:p w:rsidR="0039600C" w:rsidRDefault="0039600C" w:rsidP="0039600C">
      <w:pPr>
        <w:numPr>
          <w:ilvl w:val="0"/>
          <w:numId w:val="1"/>
        </w:numPr>
        <w:jc w:val="both"/>
      </w:pPr>
      <w:r>
        <w:t>felelősséget elismerő jövedelem</w:t>
      </w:r>
    </w:p>
    <w:p w:rsidR="0039600C" w:rsidRDefault="0039600C" w:rsidP="0039600C">
      <w:pPr>
        <w:numPr>
          <w:ilvl w:val="0"/>
          <w:numId w:val="1"/>
        </w:numPr>
        <w:jc w:val="both"/>
      </w:pPr>
      <w:r>
        <w:t>béren kívüli juttatási rendszer</w:t>
      </w:r>
    </w:p>
    <w:p w:rsidR="0039600C" w:rsidRDefault="0039600C" w:rsidP="0039600C">
      <w:pPr>
        <w:numPr>
          <w:ilvl w:val="0"/>
          <w:numId w:val="1"/>
        </w:numPr>
        <w:jc w:val="both"/>
      </w:pPr>
      <w:r>
        <w:t>széleskörű szociális juttatás</w:t>
      </w:r>
    </w:p>
    <w:p w:rsidR="0039600C" w:rsidRDefault="0039600C" w:rsidP="0039600C">
      <w:pPr>
        <w:numPr>
          <w:ilvl w:val="0"/>
          <w:numId w:val="1"/>
        </w:numPr>
        <w:jc w:val="both"/>
      </w:pPr>
      <w:r>
        <w:t>tapasztalatszerzés lehetősége külföldi szolgálatban</w:t>
      </w:r>
    </w:p>
    <w:p w:rsidR="0039600C" w:rsidRDefault="0039600C" w:rsidP="0039600C">
      <w:pPr>
        <w:numPr>
          <w:ilvl w:val="0"/>
          <w:numId w:val="1"/>
        </w:numPr>
        <w:jc w:val="both"/>
      </w:pPr>
      <w:r>
        <w:t>távolabbi lakhely esetén szállás biztosítása</w:t>
      </w:r>
    </w:p>
    <w:p w:rsidR="0039600C" w:rsidRDefault="0039600C" w:rsidP="0039600C">
      <w:pPr>
        <w:ind w:left="1080"/>
        <w:jc w:val="both"/>
      </w:pPr>
    </w:p>
    <w:p w:rsidR="0039600C" w:rsidRDefault="0039600C" w:rsidP="0039600C">
      <w:pPr>
        <w:outlineLvl w:val="0"/>
      </w:pPr>
      <w:r>
        <w:rPr>
          <w:b/>
        </w:rPr>
        <w:t xml:space="preserve">Munkavégzés helye: </w:t>
      </w:r>
      <w:r>
        <w:t>Budapest, Kapisztrán tér 2-4.</w:t>
      </w:r>
    </w:p>
    <w:p w:rsidR="0039600C" w:rsidRDefault="0039600C" w:rsidP="0039600C"/>
    <w:p w:rsidR="0039600C" w:rsidRDefault="0039600C" w:rsidP="0039600C">
      <w:pPr>
        <w:ind w:left="2124" w:hanging="2124"/>
      </w:pPr>
      <w:r>
        <w:rPr>
          <w:b/>
        </w:rPr>
        <w:t>Jelentkezés:</w:t>
      </w:r>
      <w:r>
        <w:tab/>
        <w:t xml:space="preserve">A szakmai önéletrajz megküldésével </w:t>
      </w:r>
      <w:bookmarkStart w:id="0" w:name="_GoBack"/>
      <w:bookmarkEnd w:id="0"/>
    </w:p>
    <w:sectPr w:rsidR="0039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B6E"/>
    <w:multiLevelType w:val="hybridMultilevel"/>
    <w:tmpl w:val="7540862E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D312C9"/>
    <w:multiLevelType w:val="hybridMultilevel"/>
    <w:tmpl w:val="975E82E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0C"/>
    <w:rsid w:val="0039600C"/>
    <w:rsid w:val="0054392D"/>
    <w:rsid w:val="00990AED"/>
    <w:rsid w:val="00D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D729D-8955-44B9-B77C-62D9B92A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">
    <w:name w:val="char"/>
    <w:basedOn w:val="Bekezdsalapbettpusa"/>
    <w:rsid w:val="0039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Dovák Viktória ha.</dc:creator>
  <cp:keywords/>
  <dc:description/>
  <cp:lastModifiedBy>Dr. Mátis Péter fhdgy.</cp:lastModifiedBy>
  <cp:revision>3</cp:revision>
  <dcterms:created xsi:type="dcterms:W3CDTF">2021-09-14T12:16:00Z</dcterms:created>
  <dcterms:modified xsi:type="dcterms:W3CDTF">2021-10-19T13:15:00Z</dcterms:modified>
</cp:coreProperties>
</file>